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2C1D96">
        <w:rPr>
          <w:rFonts w:ascii="Arial" w:hAnsi="Arial" w:cs="Arial"/>
          <w:color w:val="808080" w:themeColor="background1" w:themeShade="80"/>
          <w:sz w:val="18"/>
          <w:szCs w:val="18"/>
        </w:rPr>
        <w:t>26.02.2021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6B1511">
              <w:t xml:space="preserve"> </w:t>
            </w:r>
            <w:r w:rsidR="002C1D96">
              <w:t>26.02.2021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5D0D2B" w:rsidRPr="00B705A2" w:rsidRDefault="00B705A2" w:rsidP="00B705A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05A2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DO RELATÓRIO ANUAL DO ANO DE 2020 DA COMISSÃO PROTEÇÃO DE CRIANÇAS E JOVENS DE LAMEGO</w:t>
            </w:r>
            <w:r w:rsidRPr="00B705A2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Relatório Anual do Ano de 2020 da Comissão Proteção de Crianças e Jovens de Lamego, nos termos da alínea j) da Lei 147/99, de 1 de setembro. </w:t>
            </w:r>
          </w:p>
        </w:tc>
        <w:tc>
          <w:tcPr>
            <w:tcW w:w="6997" w:type="dxa"/>
          </w:tcPr>
          <w:p w:rsidR="00B705A2" w:rsidRPr="00B705A2" w:rsidRDefault="00B705A2" w:rsidP="00B705A2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B705A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/>
              </w:rPr>
              <w:t>Deliberação</w:t>
            </w:r>
            <w:r w:rsidRPr="00B705A2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A Assembleia apreciou </w:t>
            </w:r>
            <w:r w:rsidRPr="00B705A2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o Relatório Anual do Ano de 2020 da Comissão Proteção de Crianças e Jovens de Lamego</w:t>
            </w:r>
          </w:p>
          <w:p w:rsidR="00894314" w:rsidRPr="00B705A2" w:rsidRDefault="00894314" w:rsidP="00B705A2">
            <w:pPr>
              <w:jc w:val="both"/>
              <w:rPr>
                <w:sz w:val="20"/>
                <w:szCs w:val="20"/>
              </w:rPr>
            </w:pPr>
          </w:p>
        </w:tc>
      </w:tr>
      <w:tr w:rsidR="002F2DED" w:rsidTr="00894314">
        <w:tc>
          <w:tcPr>
            <w:tcW w:w="6997" w:type="dxa"/>
          </w:tcPr>
          <w:p w:rsidR="00B705A2" w:rsidRPr="00B705A2" w:rsidRDefault="00B705A2" w:rsidP="00B705A2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705A2">
              <w:rPr>
                <w:rFonts w:ascii="Arial" w:eastAsia="Calibri" w:hAnsi="Arial" w:cs="Arial"/>
                <w:bCs/>
                <w:sz w:val="20"/>
                <w:szCs w:val="20"/>
              </w:rPr>
              <w:t>APRECIAÇÃO E DELIBERAÇÃO DA PROPOSTA DA REVISÃO DA NORMA DE CONTROLO INTERNO DO MUNICÍPIO DE LAMEGO</w:t>
            </w:r>
          </w:p>
          <w:p w:rsidR="002F2DED" w:rsidRPr="00AC4329" w:rsidRDefault="00B705A2" w:rsidP="00B705A2">
            <w:pP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B705A2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Proposta de deliberação da Câmara, Municipal</w:t>
            </w:r>
            <w:r w:rsidR="00E24CA7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B705A2" w:rsidRPr="00B705A2" w:rsidRDefault="00B705A2" w:rsidP="00B705A2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705A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</w:t>
            </w:r>
            <w:r w:rsidRPr="00B705A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: </w:t>
            </w:r>
            <w:r w:rsidRPr="00B705A2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Aprovada por unanimidade</w:t>
            </w:r>
            <w:r w:rsidRPr="00B705A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  <w:p w:rsidR="002F2DED" w:rsidRPr="00B705A2" w:rsidRDefault="002F2DED" w:rsidP="00B705A2">
            <w:pPr>
              <w:jc w:val="both"/>
              <w:rPr>
                <w:sz w:val="20"/>
                <w:szCs w:val="20"/>
              </w:rPr>
            </w:pPr>
          </w:p>
        </w:tc>
      </w:tr>
      <w:tr w:rsidR="002F2DED" w:rsidTr="00894314">
        <w:tc>
          <w:tcPr>
            <w:tcW w:w="6997" w:type="dxa"/>
          </w:tcPr>
          <w:p w:rsidR="00AC4329" w:rsidRPr="00AC4329" w:rsidRDefault="00AC4329" w:rsidP="00AC4329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C43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APRECIAÇÃO E DELIBERAÇÃO DA PROPOSTA Da </w:t>
            </w:r>
            <w:r w:rsidRPr="00AC4329">
              <w:rPr>
                <w:rFonts w:ascii="Arial" w:eastAsia="Calibri" w:hAnsi="Arial" w:cs="Arial"/>
                <w:bCs/>
                <w:caps/>
                <w:sz w:val="20"/>
                <w:szCs w:val="20"/>
              </w:rPr>
              <w:t>1ª Alteração modificativa orçamental</w:t>
            </w:r>
          </w:p>
          <w:p w:rsidR="002F2DED" w:rsidRPr="00AC4329" w:rsidRDefault="00AC4329" w:rsidP="00AC432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C4329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AC4329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Municipal.</w:t>
            </w:r>
          </w:p>
        </w:tc>
        <w:tc>
          <w:tcPr>
            <w:tcW w:w="6997" w:type="dxa"/>
          </w:tcPr>
          <w:p w:rsidR="002F2DED" w:rsidRPr="00AC4329" w:rsidRDefault="00AC4329" w:rsidP="00AC432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C4329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Deliberação:</w:t>
            </w:r>
            <w:r w:rsidRPr="00AC4329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Aprovada por maioria, com vinte e um votos a favor e quinze abstenções</w:t>
            </w:r>
          </w:p>
        </w:tc>
      </w:tr>
      <w:tr w:rsidR="002C1D96" w:rsidTr="00894314">
        <w:tc>
          <w:tcPr>
            <w:tcW w:w="6997" w:type="dxa"/>
          </w:tcPr>
          <w:p w:rsidR="00D22025" w:rsidRPr="00D22025" w:rsidRDefault="00D22025" w:rsidP="00D2202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22025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E DELIBERAÇÃO DA PROPOSTA DE CONTRATAÇÃO DE EMPRÉSTIMO PARA A CANDIDATURA DA OBRA – REABILITAÇÃO DO CENTRO CÍVICO DE LAMEGO</w:t>
            </w:r>
          </w:p>
          <w:p w:rsidR="002C1D96" w:rsidRPr="00D22025" w:rsidRDefault="00D22025" w:rsidP="00D22025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D22025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da Câmara Municipal</w:t>
            </w:r>
          </w:p>
        </w:tc>
        <w:tc>
          <w:tcPr>
            <w:tcW w:w="6997" w:type="dxa"/>
          </w:tcPr>
          <w:p w:rsidR="00D22025" w:rsidRPr="00D22025" w:rsidRDefault="00D22025" w:rsidP="00D2202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D22025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bdr w:val="none" w:sz="0" w:space="0" w:color="auto" w:frame="1"/>
              </w:rPr>
              <w:t>Deliberação</w:t>
            </w:r>
            <w:r w:rsidRPr="00D22025">
              <w:rPr>
                <w:rFonts w:ascii="Arial" w:eastAsia="Calibri" w:hAnsi="Arial" w:cs="Arial"/>
                <w:b/>
                <w:bCs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D22025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>Aprovada por unanimidade.</w:t>
            </w:r>
          </w:p>
          <w:p w:rsidR="002C1D96" w:rsidRPr="00D22025" w:rsidRDefault="002C1D96" w:rsidP="00D2202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C1D96" w:rsidTr="00894314">
        <w:tc>
          <w:tcPr>
            <w:tcW w:w="6997" w:type="dxa"/>
          </w:tcPr>
          <w:p w:rsidR="00EF7ACF" w:rsidRPr="004B2074" w:rsidRDefault="00EF7ACF" w:rsidP="00EF7ACF">
            <w:pPr>
              <w:jc w:val="both"/>
              <w:rPr>
                <w:rFonts w:ascii="Arial" w:eastAsia="Calibri" w:hAnsi="Arial" w:cs="Arial"/>
                <w:color w:val="000000"/>
              </w:rPr>
            </w:pPr>
            <w:r w:rsidRPr="003F6A9C">
              <w:rPr>
                <w:rFonts w:ascii="Arial" w:eastAsia="Calibri" w:hAnsi="Arial" w:cs="Arial"/>
                <w:color w:val="000000"/>
              </w:rPr>
              <w:t>APRECIAÇÃO</w:t>
            </w:r>
            <w:r>
              <w:rPr>
                <w:rFonts w:ascii="Arial" w:eastAsia="Calibri" w:hAnsi="Arial" w:cs="Arial"/>
                <w:color w:val="000000"/>
              </w:rPr>
              <w:t xml:space="preserve"> E DELIBERAÇÃO DA PROPOSTA DE CONTRAÇÃO DE EMPRÉSTIMOS PARA APRESENTAÇÃO DE CANDIDATURAS À LINHA BEI</w:t>
            </w:r>
          </w:p>
          <w:p w:rsidR="002C1D96" w:rsidRPr="00D826FA" w:rsidRDefault="00EF7ACF" w:rsidP="00EF7ACF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</w:rPr>
              <w:t>P</w:t>
            </w:r>
            <w:r>
              <w:rPr>
                <w:rFonts w:ascii="Arial" w:eastAsia="Calibri" w:hAnsi="Arial" w:cs="Arial"/>
                <w:bCs/>
              </w:rPr>
              <w:t>roposta de deliberação</w:t>
            </w:r>
            <w:r w:rsidRPr="004B480E">
              <w:rPr>
                <w:rFonts w:ascii="Arial" w:eastAsia="Calibri" w:hAnsi="Arial" w:cs="Arial"/>
                <w:bCs/>
              </w:rPr>
              <w:t xml:space="preserve"> da Câmara</w:t>
            </w:r>
            <w:r>
              <w:rPr>
                <w:rFonts w:ascii="Arial" w:eastAsia="Calibri" w:hAnsi="Arial" w:cs="Arial"/>
                <w:bCs/>
              </w:rPr>
              <w:t xml:space="preserve"> Municipal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6997" w:type="dxa"/>
          </w:tcPr>
          <w:p w:rsidR="00EF7ACF" w:rsidRPr="00AA7976" w:rsidRDefault="00EF7ACF" w:rsidP="00EF7ACF">
            <w:pPr>
              <w:spacing w:line="36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BD6F01">
              <w:rPr>
                <w:rFonts w:ascii="Arial" w:eastAsia="Arial Unicode MS" w:hAnsi="Arial" w:cs="Arial"/>
                <w:b/>
                <w:bCs/>
                <w:color w:val="000000"/>
                <w:u w:val="single" w:color="000000"/>
                <w:bdr w:val="nil"/>
              </w:rPr>
              <w:t>Deliberação</w:t>
            </w:r>
            <w:r w:rsidRPr="00BD6F01">
              <w:rPr>
                <w:rFonts w:ascii="Arial" w:eastAsia="Arial Unicode MS" w:hAnsi="Arial" w:cs="Arial"/>
                <w:bCs/>
                <w:color w:val="000000"/>
                <w:u w:color="000000"/>
                <w:bdr w:val="nil"/>
              </w:rPr>
              <w:t xml:space="preserve">: </w:t>
            </w:r>
            <w:r>
              <w:rPr>
                <w:rFonts w:ascii="Arial" w:eastAsia="Arial Unicode MS" w:hAnsi="Arial" w:cs="Arial"/>
                <w:bCs/>
                <w:color w:val="000000"/>
                <w:u w:color="000000"/>
                <w:bdr w:val="nil"/>
              </w:rPr>
              <w:t>Aprovada por unanimidade.</w:t>
            </w:r>
          </w:p>
          <w:p w:rsidR="002C1D96" w:rsidRPr="00D826FA" w:rsidRDefault="002C1D96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C1D96" w:rsidTr="00894314">
        <w:tc>
          <w:tcPr>
            <w:tcW w:w="6997" w:type="dxa"/>
          </w:tcPr>
          <w:p w:rsidR="00E42125" w:rsidRPr="00E42125" w:rsidRDefault="00E42125" w:rsidP="00E42125">
            <w:pPr>
              <w:jc w:val="both"/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</w:pPr>
            <w:r w:rsidRPr="00E42125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E DELIBERAÇÃO DA PROPOSTA DE SUSPENSÃO DO REGULAMENTO DAS ZONAS DE ESTACIONAMENTO DE DURAÇÃO LIMITADA – RATIFICAÇÃO.</w:t>
            </w:r>
          </w:p>
          <w:p w:rsidR="002C1D96" w:rsidRPr="00E42125" w:rsidRDefault="00E42125" w:rsidP="00E42125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E42125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Municipal</w:t>
            </w: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E42125" w:rsidRPr="00E42125" w:rsidRDefault="00E42125" w:rsidP="00E4212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E42125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Deliberação:</w:t>
            </w:r>
            <w:r w:rsidRPr="00E42125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Aprovada por unanimidade.</w:t>
            </w:r>
          </w:p>
          <w:p w:rsidR="00E42125" w:rsidRPr="00E42125" w:rsidRDefault="00E42125" w:rsidP="00E4212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:rsidR="002C1D96" w:rsidRPr="00E42125" w:rsidRDefault="002C1D96" w:rsidP="00E4212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C1D96" w:rsidTr="00894314">
        <w:tc>
          <w:tcPr>
            <w:tcW w:w="6997" w:type="dxa"/>
          </w:tcPr>
          <w:p w:rsidR="00AD776F" w:rsidRPr="00AD776F" w:rsidRDefault="00AD776F" w:rsidP="00AD776F">
            <w:pPr>
              <w:jc w:val="both"/>
              <w:rPr>
                <w:rFonts w:ascii="Arial" w:eastAsia="Arial Unicode MS" w:hAnsi="Arial" w:cs="Arial Unicode MS"/>
                <w:b/>
                <w:color w:val="000000"/>
                <w:sz w:val="20"/>
                <w:szCs w:val="20"/>
                <w:bdr w:val="none" w:sz="0" w:space="0" w:color="auto" w:frame="1"/>
              </w:rPr>
            </w:pPr>
            <w:r w:rsidRPr="00AD776F"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  <w:t>APRECIAÇÃO E DELIBERAÇÃO DA PROPOSTA DE ISENÇÃO DO PAGAMENTO DAS TAXAS E RENDAS NO MERCADO MUNICIPAL E OUTROS EDIFÍCIOS PÚBLICOS - RATIFICAÇÃO</w:t>
            </w:r>
          </w:p>
          <w:p w:rsidR="002C1D96" w:rsidRPr="00CC3EB8" w:rsidRDefault="00AD776F" w:rsidP="00AD776F">
            <w:pPr>
              <w:jc w:val="both"/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  <w:t>P</w:t>
            </w:r>
            <w:r w:rsidRPr="00AD776F"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  <w:t>roposta de deliberação da Câm</w:t>
            </w:r>
            <w:r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  <w:t>ara Municipal.</w:t>
            </w:r>
          </w:p>
        </w:tc>
        <w:tc>
          <w:tcPr>
            <w:tcW w:w="6997" w:type="dxa"/>
          </w:tcPr>
          <w:p w:rsidR="002C1D96" w:rsidRPr="00AD776F" w:rsidRDefault="00AD776F" w:rsidP="00AD776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D776F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Deliberação:</w:t>
            </w:r>
            <w:r w:rsidRPr="00AD776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AD776F">
              <w:rPr>
                <w:rFonts w:ascii="Arial" w:eastAsia="Calibri" w:hAnsi="Arial" w:cs="Arial"/>
                <w:bCs/>
                <w:sz w:val="20"/>
                <w:szCs w:val="20"/>
              </w:rPr>
              <w:t>Aprovada por unanimidade</w:t>
            </w:r>
          </w:p>
        </w:tc>
      </w:tr>
      <w:tr w:rsidR="002C1D96" w:rsidTr="00894314">
        <w:tc>
          <w:tcPr>
            <w:tcW w:w="6997" w:type="dxa"/>
          </w:tcPr>
          <w:p w:rsidR="00A075BB" w:rsidRPr="00A075BB" w:rsidRDefault="00A075BB" w:rsidP="00A075B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075BB">
              <w:rPr>
                <w:rFonts w:ascii="Arial" w:eastAsia="Arial" w:hAnsi="Arial" w:cs="Arial"/>
                <w:sz w:val="20"/>
                <w:szCs w:val="20"/>
              </w:rPr>
              <w:t>APRECIAÇÃO E DELIBERAÇÃO DA</w:t>
            </w:r>
            <w:r w:rsidRPr="00A075BB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A075BB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PROPOSTA DE ACORDOS DE EXECUÇÃO DE DELEGAÇÃO DE COMPETÊNCIAS A CELEBRAR COM AS JUNTAS DE FREGUESIA</w:t>
            </w:r>
          </w:p>
          <w:p w:rsidR="002C1D96" w:rsidRPr="00A075BB" w:rsidRDefault="00A075BB" w:rsidP="00A075B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lastRenderedPageBreak/>
              <w:t>P</w:t>
            </w:r>
            <w:r w:rsidRPr="00A075BB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Câmara, Municipal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A075BB" w:rsidRPr="00A075BB" w:rsidRDefault="00A075BB" w:rsidP="00A075BB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A075BB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lastRenderedPageBreak/>
              <w:t>Deliberação:</w:t>
            </w:r>
            <w:r w:rsidRPr="00A075BB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Aprovada por unanimidade</w:t>
            </w:r>
          </w:p>
          <w:p w:rsidR="002C1D96" w:rsidRPr="00A075BB" w:rsidRDefault="002C1D96" w:rsidP="00A075B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188F" w:rsidTr="00894314">
        <w:tc>
          <w:tcPr>
            <w:tcW w:w="6997" w:type="dxa"/>
          </w:tcPr>
          <w:p w:rsidR="001571F9" w:rsidRPr="001571F9" w:rsidRDefault="001571F9" w:rsidP="001571F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571F9">
              <w:rPr>
                <w:rFonts w:ascii="Arial" w:eastAsia="Arial" w:hAnsi="Arial" w:cs="Arial"/>
                <w:sz w:val="20"/>
                <w:szCs w:val="20"/>
              </w:rPr>
              <w:lastRenderedPageBreak/>
              <w:t>APRECIAÇÃO E DELIBERAÇÃO DA PROPOSTA</w:t>
            </w:r>
            <w:r w:rsidRPr="001571F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1571F9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de de adenda ao protocolo de delegação de COMPETÊNCIAS para a realização de transporte escolar CELEBRADO com a freguesia de lalim</w:t>
            </w:r>
          </w:p>
          <w:p w:rsidR="0088188F" w:rsidRPr="001571F9" w:rsidRDefault="001571F9" w:rsidP="001571F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1571F9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roposta da Câmara Municipal</w:t>
            </w: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1571F9" w:rsidRPr="001571F9" w:rsidRDefault="001571F9" w:rsidP="001571F9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571F9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1571F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: </w:t>
            </w:r>
            <w:r w:rsidRPr="001571F9">
              <w:rPr>
                <w:rFonts w:ascii="Arial" w:eastAsia="Calibri" w:hAnsi="Arial" w:cs="Arial"/>
                <w:bCs/>
                <w:sz w:val="20"/>
                <w:szCs w:val="20"/>
              </w:rPr>
              <w:t>Aprovada por unanimidade.</w:t>
            </w:r>
          </w:p>
          <w:p w:rsidR="0088188F" w:rsidRPr="001571F9" w:rsidRDefault="0088188F" w:rsidP="001571F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188F" w:rsidTr="00894314">
        <w:tc>
          <w:tcPr>
            <w:tcW w:w="6997" w:type="dxa"/>
          </w:tcPr>
          <w:p w:rsidR="00904404" w:rsidRPr="00904404" w:rsidRDefault="00904404" w:rsidP="0090440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04404">
              <w:rPr>
                <w:rFonts w:ascii="Arial" w:eastAsia="Arial" w:hAnsi="Arial" w:cs="Arial"/>
                <w:sz w:val="20"/>
                <w:szCs w:val="20"/>
              </w:rPr>
              <w:t>APRECIAÇÃO E DELIBERAÇÃO DA PROPOSTA DA 1.ª ALTERAÇÃO AO REGULAMENTO DA ORGANIZAÇÃO DOS SERVIÇOS MUNICIPAIS DA CÂMARA MUNICIPAL DE LAMEGO</w:t>
            </w:r>
          </w:p>
          <w:p w:rsidR="0088188F" w:rsidRPr="00904404" w:rsidRDefault="00904404" w:rsidP="00904404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04404">
              <w:rPr>
                <w:rFonts w:ascii="Arial" w:eastAsia="Arial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904404">
              <w:rPr>
                <w:rFonts w:ascii="Arial" w:eastAsia="Calibri" w:hAnsi="Arial" w:cs="Arial"/>
                <w:bCs/>
                <w:sz w:val="20"/>
                <w:szCs w:val="20"/>
              </w:rPr>
              <w:t>roposta de deliberação da Câmara Municipal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88188F" w:rsidRPr="00904404" w:rsidRDefault="00904404" w:rsidP="00904404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04404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904404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color="000000"/>
                <w:bdr w:val="nil"/>
              </w:rPr>
              <w:t>:</w:t>
            </w:r>
            <w:r w:rsidRPr="00904404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Aprovada por maioria, com vinte e sete votos a favor e sete abstenções</w:t>
            </w:r>
          </w:p>
        </w:tc>
      </w:tr>
      <w:tr w:rsidR="0088188F" w:rsidTr="00894314">
        <w:tc>
          <w:tcPr>
            <w:tcW w:w="6997" w:type="dxa"/>
          </w:tcPr>
          <w:p w:rsidR="001E3070" w:rsidRPr="001E3070" w:rsidRDefault="001E3070" w:rsidP="001E3070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3070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APRECIAÇÃO E DELIBERAÇÃO DA PROPOSTA DE </w:t>
            </w:r>
            <w:r w:rsidRPr="001E3070">
              <w:rPr>
                <w:rFonts w:ascii="Arial" w:eastAsia="Calibri" w:hAnsi="Arial" w:cs="Arial"/>
                <w:bCs/>
                <w:caps/>
                <w:sz w:val="20"/>
                <w:szCs w:val="20"/>
              </w:rPr>
              <w:t>Procedimento concursal para recrutamento de 64 postos de trabalho na modalidade de contrato de trabalho em funções por tempo indeterminado e 4 postos de trabalho para constituição de reserva de recrutamento</w:t>
            </w:r>
          </w:p>
          <w:p w:rsidR="0088188F" w:rsidRPr="00CC2CD4" w:rsidRDefault="001E3070" w:rsidP="004D5795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1E3070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1E3070" w:rsidRDefault="001E3070" w:rsidP="001E3070">
            <w:pPr>
              <w:spacing w:line="360" w:lineRule="auto"/>
              <w:rPr>
                <w:rFonts w:ascii="Arial" w:eastAsia="Calibri" w:hAnsi="Arial" w:cs="Arial"/>
                <w:bCs/>
                <w:color w:val="000000"/>
                <w:u w:color="000000"/>
                <w:bdr w:val="none" w:sz="0" w:space="0" w:color="auto" w:frame="1"/>
              </w:rPr>
            </w:pPr>
            <w:r w:rsidRPr="0070475C">
              <w:rPr>
                <w:rFonts w:ascii="Arial" w:eastAsia="Calibri" w:hAnsi="Arial" w:cs="Arial"/>
                <w:b/>
                <w:bCs/>
                <w:u w:val="single"/>
              </w:rPr>
              <w:t>Deliberação</w:t>
            </w:r>
            <w:r w:rsidRPr="0070475C">
              <w:rPr>
                <w:rFonts w:ascii="Arial" w:eastAsia="Calibri" w:hAnsi="Arial" w:cs="Arial"/>
                <w:b/>
                <w:bCs/>
              </w:rPr>
              <w:t xml:space="preserve">: </w:t>
            </w:r>
            <w:r w:rsidRPr="00C62E5A">
              <w:rPr>
                <w:rFonts w:ascii="Arial" w:eastAsia="Calibri" w:hAnsi="Arial" w:cs="Arial"/>
                <w:bCs/>
              </w:rPr>
              <w:t>Aprovada por unanimidade.</w:t>
            </w:r>
          </w:p>
          <w:p w:rsidR="0088188F" w:rsidRPr="00D826FA" w:rsidRDefault="0088188F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188F" w:rsidTr="00894314">
        <w:tc>
          <w:tcPr>
            <w:tcW w:w="6997" w:type="dxa"/>
          </w:tcPr>
          <w:p w:rsidR="00CC2CD4" w:rsidRPr="00CC2CD4" w:rsidRDefault="00CC2CD4" w:rsidP="00CC2CD4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CC2CD4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APRECIAÇÃO E DELIBERAÇÃO DA PROPOSTA DE</w:t>
            </w:r>
            <w:r w:rsidRPr="00CC2CD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CC2CD4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bdr w:val="none" w:sz="0" w:space="0" w:color="auto" w:frame="1"/>
              </w:rPr>
              <w:t>PROCEDIMENTO concursal de 13 POSTOS de trabalho na modalidade de contrato em funções por tempo indeterminado</w:t>
            </w:r>
          </w:p>
          <w:p w:rsidR="0088188F" w:rsidRPr="00CC2CD4" w:rsidRDefault="00CC2CD4" w:rsidP="00CC2CD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C2CD4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CC2CD4">
              <w:rPr>
                <w:rFonts w:ascii="Arial" w:eastAsia="Calibri" w:hAnsi="Arial" w:cs="Arial"/>
                <w:bCs/>
                <w:sz w:val="20"/>
                <w:szCs w:val="20"/>
              </w:rPr>
              <w:t xml:space="preserve">roposta de deliberação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da Câmara Municipal.</w:t>
            </w:r>
          </w:p>
        </w:tc>
        <w:tc>
          <w:tcPr>
            <w:tcW w:w="6997" w:type="dxa"/>
          </w:tcPr>
          <w:p w:rsidR="00CC2CD4" w:rsidRPr="00CC2CD4" w:rsidRDefault="00CC2CD4" w:rsidP="00CC2CD4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C2CD4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CC2CD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: </w:t>
            </w:r>
            <w:r w:rsidRPr="00CC2CD4">
              <w:rPr>
                <w:rFonts w:ascii="Arial" w:eastAsia="Calibri" w:hAnsi="Arial" w:cs="Arial"/>
                <w:bCs/>
                <w:sz w:val="20"/>
                <w:szCs w:val="20"/>
              </w:rPr>
              <w:t>Aprovada por unanimidade.</w:t>
            </w:r>
          </w:p>
          <w:p w:rsidR="0088188F" w:rsidRPr="00CC2CD4" w:rsidRDefault="0088188F" w:rsidP="00CC2CD4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188F" w:rsidTr="00894314">
        <w:tc>
          <w:tcPr>
            <w:tcW w:w="6997" w:type="dxa"/>
          </w:tcPr>
          <w:p w:rsidR="006534C0" w:rsidRPr="006534C0" w:rsidRDefault="006534C0" w:rsidP="006534C0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534C0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</w:t>
            </w:r>
            <w:r w:rsidRPr="006534C0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6534C0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DA PROPOSTA DE </w:t>
            </w:r>
            <w:r w:rsidRPr="006534C0">
              <w:rPr>
                <w:rFonts w:ascii="Arial" w:eastAsia="Calibri" w:hAnsi="Arial" w:cs="Arial"/>
                <w:bCs/>
                <w:caps/>
                <w:sz w:val="20"/>
                <w:szCs w:val="20"/>
              </w:rPr>
              <w:t>Procedimento concursal para recrutamento de 1 posto de trabalho (jurista) na modalidade de contrato de trabalho em funções por tempo indeterminado</w:t>
            </w:r>
          </w:p>
          <w:p w:rsidR="0088188F" w:rsidRPr="00FA3EC8" w:rsidRDefault="006534C0" w:rsidP="004D579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6534C0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Proposta de deliberação da Câmara Municipal. </w:t>
            </w:r>
          </w:p>
        </w:tc>
        <w:tc>
          <w:tcPr>
            <w:tcW w:w="6997" w:type="dxa"/>
          </w:tcPr>
          <w:p w:rsidR="006534C0" w:rsidRPr="006534C0" w:rsidRDefault="006534C0" w:rsidP="006534C0">
            <w:pPr>
              <w:spacing w:line="360" w:lineRule="auto"/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  <w:r w:rsidRPr="006534C0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6534C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:   </w:t>
            </w:r>
            <w:r w:rsidRPr="006534C0">
              <w:rPr>
                <w:rFonts w:ascii="Arial" w:eastAsia="Calibri" w:hAnsi="Arial" w:cs="Arial"/>
                <w:bCs/>
                <w:sz w:val="20"/>
                <w:szCs w:val="20"/>
              </w:rPr>
              <w:t>Aprovada por unanimidade.</w:t>
            </w:r>
          </w:p>
          <w:p w:rsidR="0088188F" w:rsidRPr="006534C0" w:rsidRDefault="0088188F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188F" w:rsidTr="00894314">
        <w:tc>
          <w:tcPr>
            <w:tcW w:w="6997" w:type="dxa"/>
          </w:tcPr>
          <w:p w:rsidR="00FA3EC8" w:rsidRPr="00FA3EC8" w:rsidRDefault="00FA3EC8" w:rsidP="00FA3EC8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FA3EC8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</w:t>
            </w:r>
            <w:r w:rsidRPr="00FA3EC8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FA3EC8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DA PROPOSTA DE COMISSÃO DE SERVIÇO DO COORDENADOR MUNICIPAL DA PROTEÇÃO CIVIL DE LAMEGO</w:t>
            </w:r>
          </w:p>
          <w:p w:rsidR="0088188F" w:rsidRPr="00E7485E" w:rsidRDefault="00FA3EC8" w:rsidP="00FA3EC8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FA3EC8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Municipal.</w:t>
            </w:r>
          </w:p>
        </w:tc>
        <w:tc>
          <w:tcPr>
            <w:tcW w:w="6997" w:type="dxa"/>
          </w:tcPr>
          <w:p w:rsidR="00FA3EC8" w:rsidRPr="00FA3EC8" w:rsidRDefault="00FA3EC8" w:rsidP="00FA3EC8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A3EC8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FA3EC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: </w:t>
            </w:r>
            <w:r w:rsidRPr="00FA3EC8">
              <w:rPr>
                <w:rFonts w:ascii="Arial" w:eastAsia="Calibri" w:hAnsi="Arial" w:cs="Arial"/>
                <w:bCs/>
                <w:sz w:val="20"/>
                <w:szCs w:val="20"/>
              </w:rPr>
              <w:t>Aprovada por maioria, com tinta e um votos a favor e três abstenções.</w:t>
            </w:r>
          </w:p>
          <w:p w:rsidR="0088188F" w:rsidRPr="00FA3EC8" w:rsidRDefault="0088188F" w:rsidP="00FA3EC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188F" w:rsidTr="00894314">
        <w:tc>
          <w:tcPr>
            <w:tcW w:w="6997" w:type="dxa"/>
          </w:tcPr>
          <w:p w:rsidR="005B76E6" w:rsidRPr="005B76E6" w:rsidRDefault="005B76E6" w:rsidP="005B76E6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5B76E6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</w:t>
            </w:r>
            <w:r w:rsidRPr="005B76E6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5B76E6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DE ABERTURA DE PROCEDIMENTO CONCURSAL DE RECRUTAMENTO E SELEÇÃO COM VISTA AO PROVIMENTO DE TITULARES DE CARGOS DE DIREÇÃO INTERMÉDIA DE 2.º GRAU – CHEFE DO SERVIÇO DE VETERINÁRIA MUNICIPAL</w:t>
            </w:r>
          </w:p>
          <w:p w:rsidR="0088188F" w:rsidRPr="002C04AE" w:rsidRDefault="005B76E6" w:rsidP="005B76E6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5B76E6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Municipal.</w:t>
            </w:r>
            <w:r w:rsidRPr="005B76E6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</w:p>
        </w:tc>
        <w:tc>
          <w:tcPr>
            <w:tcW w:w="6997" w:type="dxa"/>
          </w:tcPr>
          <w:p w:rsidR="005B76E6" w:rsidRPr="005B76E6" w:rsidRDefault="005B76E6" w:rsidP="005B76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5B76E6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Deliberação:</w:t>
            </w:r>
            <w:r w:rsidRPr="005B76E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5B76E6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Foi</w:t>
            </w:r>
            <w:r w:rsidRPr="005B76E6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submetida a proposta a sufrágio por voto secreto e nominativo. Tendo a proposta sido reprovada, </w:t>
            </w:r>
            <w:r w:rsidRPr="005B76E6">
              <w:rPr>
                <w:rFonts w:ascii="Arial" w:eastAsia="Calibri" w:hAnsi="Arial" w:cs="Arial"/>
                <w:sz w:val="20"/>
                <w:szCs w:val="20"/>
              </w:rPr>
              <w:t>com</w:t>
            </w:r>
            <w:r w:rsidRPr="005B76E6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doze votos favoráveis e vinte e cinco votos desfavoráveis.</w:t>
            </w:r>
          </w:p>
          <w:p w:rsidR="0088188F" w:rsidRPr="005B76E6" w:rsidRDefault="0088188F" w:rsidP="005B76E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188F" w:rsidTr="00894314">
        <w:tc>
          <w:tcPr>
            <w:tcW w:w="6997" w:type="dxa"/>
          </w:tcPr>
          <w:p w:rsidR="008531D3" w:rsidRPr="008531D3" w:rsidRDefault="008531D3" w:rsidP="008531D3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8531D3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lastRenderedPageBreak/>
              <w:t>APRECIAÇÃO E DELIBERAÇÃO</w:t>
            </w:r>
            <w:r w:rsidRPr="008531D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8531D3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DE ABERTURA DE PROCEDIMENTO CONCURSAL DE RECRUTAMENTO E SELEÇÃO COM VISTA AO PROVIMENTO DE TITULARES DE CARGOS DE DIREÇÃO INTERMÉDIA DE 2.º GRAU – CHEFE DA DIVISÃO DE AMBIENTE E SERVIÇOS URBANOS</w:t>
            </w:r>
          </w:p>
          <w:p w:rsidR="0088188F" w:rsidRPr="008531D3" w:rsidRDefault="008531D3" w:rsidP="008531D3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8531D3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8531D3" w:rsidRPr="008531D3" w:rsidRDefault="008531D3" w:rsidP="008531D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531D3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Deliberação:</w:t>
            </w:r>
            <w:r w:rsidRPr="008531D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8531D3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Foi</w:t>
            </w:r>
            <w:r w:rsidRPr="008531D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submetida a proposta a sufrágio por voto secreto e nominativo. Tendo a proposta sido reprovada, </w:t>
            </w:r>
            <w:r w:rsidRPr="008531D3">
              <w:rPr>
                <w:rFonts w:ascii="Arial" w:eastAsia="Calibri" w:hAnsi="Arial" w:cs="Arial"/>
                <w:sz w:val="20"/>
                <w:szCs w:val="20"/>
              </w:rPr>
              <w:t>com</w:t>
            </w:r>
            <w:r w:rsidRPr="008531D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catorze votos favoráveis e vinte e três votos desfavoráveis</w:t>
            </w:r>
          </w:p>
          <w:p w:rsidR="0088188F" w:rsidRPr="008531D3" w:rsidRDefault="0088188F" w:rsidP="008531D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92F18" w:rsidTr="00894314">
        <w:tc>
          <w:tcPr>
            <w:tcW w:w="6997" w:type="dxa"/>
          </w:tcPr>
          <w:p w:rsidR="007E7B46" w:rsidRPr="007E7B46" w:rsidRDefault="007E7B46" w:rsidP="007E7B46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7E7B46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APRECIAÇÃO E DELIBERAÇÃO DA PROPOSTA DE</w:t>
            </w:r>
            <w:r w:rsidRPr="007E7B46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7E7B46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Recrutamento do cargo de dirigente de direção intermédio de 2º Grau – Chefe da Divisão de Finanças e Património</w:t>
            </w:r>
          </w:p>
          <w:p w:rsidR="00992F18" w:rsidRPr="007E7B46" w:rsidRDefault="007E7B46" w:rsidP="007E7B46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7E7B46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 da Câmara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Municipal.</w:t>
            </w:r>
          </w:p>
        </w:tc>
        <w:tc>
          <w:tcPr>
            <w:tcW w:w="6997" w:type="dxa"/>
          </w:tcPr>
          <w:p w:rsidR="007E7B46" w:rsidRPr="007E7B46" w:rsidRDefault="007E7B46" w:rsidP="007E7B4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7B46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Deliberação:</w:t>
            </w:r>
            <w:r w:rsidRPr="007E7B4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E7B46">
              <w:rPr>
                <w:rFonts w:ascii="Arial" w:eastAsia="Arial Unicode MS" w:hAnsi="Arial" w:cs="Arial"/>
                <w:color w:val="000000"/>
                <w:sz w:val="20"/>
                <w:szCs w:val="20"/>
                <w:bdr w:val="none" w:sz="0" w:space="0" w:color="auto" w:frame="1"/>
              </w:rPr>
              <w:t>Foi</w:t>
            </w:r>
            <w:r w:rsidRPr="007E7B46">
              <w:rPr>
                <w:rFonts w:ascii="Arial" w:hAnsi="Arial" w:cs="Arial"/>
                <w:color w:val="000000"/>
                <w:sz w:val="20"/>
                <w:szCs w:val="20"/>
              </w:rPr>
              <w:t xml:space="preserve"> submetida a proposta a sufrágio por voto secreto e nominativo. Tendo a proposta sido reprovada, </w:t>
            </w:r>
            <w:r w:rsidRPr="007E7B46">
              <w:rPr>
                <w:rFonts w:ascii="Arial" w:hAnsi="Arial" w:cs="Arial"/>
                <w:sz w:val="20"/>
                <w:szCs w:val="20"/>
              </w:rPr>
              <w:t>com</w:t>
            </w:r>
            <w:r w:rsidRPr="007E7B46">
              <w:rPr>
                <w:rFonts w:ascii="Arial" w:hAnsi="Arial" w:cs="Arial"/>
                <w:color w:val="000000"/>
                <w:sz w:val="20"/>
                <w:szCs w:val="20"/>
              </w:rPr>
              <w:t xml:space="preserve"> treze votos favoráveis e vinte e quatro votos desfavoráveis.</w:t>
            </w:r>
          </w:p>
          <w:p w:rsidR="00992F18" w:rsidRPr="007E7B46" w:rsidRDefault="00992F18" w:rsidP="007E7B4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BF9" w:rsidRDefault="00F32BF9" w:rsidP="00355FDB">
      <w:pPr>
        <w:spacing w:after="0" w:line="240" w:lineRule="auto"/>
      </w:pPr>
      <w:r>
        <w:separator/>
      </w:r>
    </w:p>
  </w:endnote>
  <w:endnote w:type="continuationSeparator" w:id="1">
    <w:p w:rsidR="00F32BF9" w:rsidRDefault="00F32BF9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2E7F6E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A85FBF">
          <w:rPr>
            <w:noProof/>
          </w:rPr>
          <w:t>3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BF9" w:rsidRDefault="00F32BF9" w:rsidP="00355FDB">
      <w:pPr>
        <w:spacing w:after="0" w:line="240" w:lineRule="auto"/>
      </w:pPr>
      <w:r>
        <w:separator/>
      </w:r>
    </w:p>
  </w:footnote>
  <w:footnote w:type="continuationSeparator" w:id="1">
    <w:p w:rsidR="00F32BF9" w:rsidRDefault="00F32BF9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2E7F6E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584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11348"/>
    <w:rsid w:val="000D000A"/>
    <w:rsid w:val="000D5959"/>
    <w:rsid w:val="000D6F22"/>
    <w:rsid w:val="00152D35"/>
    <w:rsid w:val="001530DD"/>
    <w:rsid w:val="001571F9"/>
    <w:rsid w:val="001734F7"/>
    <w:rsid w:val="00197312"/>
    <w:rsid w:val="00197354"/>
    <w:rsid w:val="001E3070"/>
    <w:rsid w:val="001E3C30"/>
    <w:rsid w:val="00215973"/>
    <w:rsid w:val="002334EF"/>
    <w:rsid w:val="00280109"/>
    <w:rsid w:val="002C04AE"/>
    <w:rsid w:val="002C1D96"/>
    <w:rsid w:val="002E7F6E"/>
    <w:rsid w:val="002F2DED"/>
    <w:rsid w:val="00312A9B"/>
    <w:rsid w:val="00334295"/>
    <w:rsid w:val="00341BE2"/>
    <w:rsid w:val="00355FDB"/>
    <w:rsid w:val="00370F9A"/>
    <w:rsid w:val="0037780C"/>
    <w:rsid w:val="003914FB"/>
    <w:rsid w:val="003D6669"/>
    <w:rsid w:val="00425B20"/>
    <w:rsid w:val="00486145"/>
    <w:rsid w:val="004D5795"/>
    <w:rsid w:val="004F7EEC"/>
    <w:rsid w:val="00513E81"/>
    <w:rsid w:val="00533A56"/>
    <w:rsid w:val="00534DDA"/>
    <w:rsid w:val="00553FC0"/>
    <w:rsid w:val="00594EAA"/>
    <w:rsid w:val="005A1BBC"/>
    <w:rsid w:val="005B76E6"/>
    <w:rsid w:val="005C242D"/>
    <w:rsid w:val="005D0D2B"/>
    <w:rsid w:val="005E7496"/>
    <w:rsid w:val="005F2080"/>
    <w:rsid w:val="0060392A"/>
    <w:rsid w:val="006534C0"/>
    <w:rsid w:val="006B1511"/>
    <w:rsid w:val="006B1D67"/>
    <w:rsid w:val="006C6B63"/>
    <w:rsid w:val="006D6EC9"/>
    <w:rsid w:val="00703947"/>
    <w:rsid w:val="00712410"/>
    <w:rsid w:val="007425F4"/>
    <w:rsid w:val="00757687"/>
    <w:rsid w:val="00796D8D"/>
    <w:rsid w:val="007A1A11"/>
    <w:rsid w:val="007B0DDA"/>
    <w:rsid w:val="007E2763"/>
    <w:rsid w:val="007E666E"/>
    <w:rsid w:val="007E7B46"/>
    <w:rsid w:val="00840425"/>
    <w:rsid w:val="008531D3"/>
    <w:rsid w:val="0088188F"/>
    <w:rsid w:val="00894314"/>
    <w:rsid w:val="008E0EDB"/>
    <w:rsid w:val="008F5277"/>
    <w:rsid w:val="00904404"/>
    <w:rsid w:val="009123B8"/>
    <w:rsid w:val="00923A7B"/>
    <w:rsid w:val="009441A4"/>
    <w:rsid w:val="00957720"/>
    <w:rsid w:val="00974BD7"/>
    <w:rsid w:val="0097604F"/>
    <w:rsid w:val="00992F18"/>
    <w:rsid w:val="009A19AA"/>
    <w:rsid w:val="009C4102"/>
    <w:rsid w:val="009F3C24"/>
    <w:rsid w:val="00A075BB"/>
    <w:rsid w:val="00A4480F"/>
    <w:rsid w:val="00A8198C"/>
    <w:rsid w:val="00A82EE8"/>
    <w:rsid w:val="00A85FBF"/>
    <w:rsid w:val="00AC4329"/>
    <w:rsid w:val="00AD776F"/>
    <w:rsid w:val="00B12134"/>
    <w:rsid w:val="00B12A96"/>
    <w:rsid w:val="00B404C2"/>
    <w:rsid w:val="00B51A67"/>
    <w:rsid w:val="00B705A2"/>
    <w:rsid w:val="00BB672C"/>
    <w:rsid w:val="00BC7447"/>
    <w:rsid w:val="00C14191"/>
    <w:rsid w:val="00C5391E"/>
    <w:rsid w:val="00C74D6F"/>
    <w:rsid w:val="00C757EF"/>
    <w:rsid w:val="00CC2CD4"/>
    <w:rsid w:val="00CC3EB8"/>
    <w:rsid w:val="00D14484"/>
    <w:rsid w:val="00D22025"/>
    <w:rsid w:val="00D23EB6"/>
    <w:rsid w:val="00D62FEC"/>
    <w:rsid w:val="00D826FA"/>
    <w:rsid w:val="00D94A60"/>
    <w:rsid w:val="00DD2203"/>
    <w:rsid w:val="00DE0E14"/>
    <w:rsid w:val="00E02A18"/>
    <w:rsid w:val="00E24CA7"/>
    <w:rsid w:val="00E25363"/>
    <w:rsid w:val="00E42125"/>
    <w:rsid w:val="00E475FC"/>
    <w:rsid w:val="00E50B9B"/>
    <w:rsid w:val="00E7485E"/>
    <w:rsid w:val="00EB2E95"/>
    <w:rsid w:val="00EE41EA"/>
    <w:rsid w:val="00EF4C3B"/>
    <w:rsid w:val="00EF5B4F"/>
    <w:rsid w:val="00EF7ACF"/>
    <w:rsid w:val="00F32BF9"/>
    <w:rsid w:val="00F6053E"/>
    <w:rsid w:val="00FA3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752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62</cp:revision>
  <dcterms:created xsi:type="dcterms:W3CDTF">2021-11-08T12:17:00Z</dcterms:created>
  <dcterms:modified xsi:type="dcterms:W3CDTF">2021-11-10T10:02:00Z</dcterms:modified>
</cp:coreProperties>
</file>